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F23FF6" w14:textId="6E6E634E" w:rsidR="00834A75" w:rsidRDefault="002A586B" w:rsidP="002A586B">
      <w:pPr>
        <w:jc w:val="center"/>
        <w:rPr>
          <w:b/>
          <w:bCs/>
        </w:rPr>
      </w:pPr>
      <w:r>
        <w:rPr>
          <w:b/>
          <w:bCs/>
        </w:rPr>
        <w:t>Easter 5 – 2021</w:t>
      </w:r>
    </w:p>
    <w:p w14:paraId="7CF2E77C" w14:textId="496AEAF6" w:rsidR="002A586B" w:rsidRDefault="002A586B" w:rsidP="002A586B">
      <w:pPr>
        <w:jc w:val="center"/>
        <w:rPr>
          <w:b/>
          <w:bCs/>
        </w:rPr>
      </w:pPr>
      <w:r>
        <w:rPr>
          <w:b/>
          <w:bCs/>
        </w:rPr>
        <w:t>John 15:1-8</w:t>
      </w:r>
    </w:p>
    <w:p w14:paraId="25C4B217" w14:textId="5914C804" w:rsidR="002A586B" w:rsidRDefault="002A586B" w:rsidP="002A586B">
      <w:pPr>
        <w:jc w:val="right"/>
        <w:rPr>
          <w:b/>
          <w:bCs/>
        </w:rPr>
      </w:pPr>
      <w:r>
        <w:rPr>
          <w:b/>
          <w:bCs/>
        </w:rPr>
        <w:t>Marian Free</w:t>
      </w:r>
    </w:p>
    <w:p w14:paraId="2F5AD890" w14:textId="74D691B9" w:rsidR="002A586B" w:rsidRDefault="002A586B" w:rsidP="002A586B"/>
    <w:p w14:paraId="66A14EF4" w14:textId="0755818D" w:rsidR="000E43E2" w:rsidRDefault="000E43E2" w:rsidP="002A586B">
      <w:pPr>
        <w:rPr>
          <w:b/>
          <w:bCs/>
        </w:rPr>
      </w:pPr>
      <w:r>
        <w:t xml:space="preserve">In the name of Jesus our Saviour, source of our life, our nourishment and our well-being. </w:t>
      </w:r>
      <w:r>
        <w:rPr>
          <w:b/>
          <w:bCs/>
        </w:rPr>
        <w:t>Amen.</w:t>
      </w:r>
    </w:p>
    <w:p w14:paraId="7657ACFA" w14:textId="77777777" w:rsidR="000E43E2" w:rsidRPr="000E43E2" w:rsidRDefault="000E43E2" w:rsidP="002A586B">
      <w:pPr>
        <w:rPr>
          <w:b/>
          <w:bCs/>
        </w:rPr>
      </w:pPr>
    </w:p>
    <w:p w14:paraId="1B28A8B1" w14:textId="77777777" w:rsidR="00E82A9F" w:rsidRDefault="002A586B" w:rsidP="002A586B">
      <w:r>
        <w:t>I am the fertile soil. I am the warm sun.</w:t>
      </w:r>
      <w:r w:rsidR="001B4520">
        <w:t xml:space="preserve"> I am the source of comfort.</w:t>
      </w:r>
      <w:r>
        <w:t xml:space="preserve"> </w:t>
      </w:r>
    </w:p>
    <w:p w14:paraId="7D6EF773" w14:textId="77777777" w:rsidR="00E82A9F" w:rsidRDefault="00E82A9F" w:rsidP="002A586B"/>
    <w:p w14:paraId="6F0C19AE" w14:textId="17077EBB" w:rsidR="002A586B" w:rsidRDefault="002A586B" w:rsidP="002A586B">
      <w:r>
        <w:t>If I, or anyone else were to make such claims you would think that we were mad. Yet Jesus makes several such</w:t>
      </w:r>
      <w:r w:rsidR="00DD43A4">
        <w:t xml:space="preserve"> assertions</w:t>
      </w:r>
      <w:r>
        <w:t xml:space="preserve">: “I am the bread of life, </w:t>
      </w:r>
      <w:r w:rsidR="00DD43A4">
        <w:t xml:space="preserve">I am </w:t>
      </w:r>
      <w:r>
        <w:t xml:space="preserve">living water, </w:t>
      </w:r>
      <w:r w:rsidR="00DD43A4">
        <w:t xml:space="preserve">I am the </w:t>
      </w:r>
      <w:r>
        <w:t xml:space="preserve">true vine, </w:t>
      </w:r>
      <w:r w:rsidR="00DD43A4">
        <w:t xml:space="preserve">I am the </w:t>
      </w:r>
      <w:r>
        <w:t>good shepherd,</w:t>
      </w:r>
      <w:r w:rsidR="00DD43A4">
        <w:t xml:space="preserve"> I am the</w:t>
      </w:r>
      <w:r>
        <w:t xml:space="preserve"> light of the world</w:t>
      </w:r>
      <w:r w:rsidR="00DD43A4">
        <w:t>, I am the resurrection and the life, and I am the way the truth and the life</w:t>
      </w:r>
      <w:r>
        <w:t>”</w:t>
      </w:r>
      <w:r w:rsidR="00E82A9F">
        <w:t>.</w:t>
      </w:r>
      <w:r>
        <w:t xml:space="preserve">  </w:t>
      </w:r>
      <w:r w:rsidR="00D543E8">
        <w:t xml:space="preserve">At least seven </w:t>
      </w:r>
      <w:r>
        <w:t xml:space="preserve">times Jesus claims “I </w:t>
      </w:r>
      <w:r w:rsidR="00E82A9F">
        <w:t>AM</w:t>
      </w:r>
      <w:r>
        <w:t>”</w:t>
      </w:r>
      <w:r w:rsidR="001B4520">
        <w:t>.</w:t>
      </w:r>
      <w:r w:rsidR="00B2182D">
        <w:t xml:space="preserve"> At face value the</w:t>
      </w:r>
      <w:r w:rsidR="00DD43A4">
        <w:t>se statements</w:t>
      </w:r>
      <w:r w:rsidR="00B2182D">
        <w:t xml:space="preserve"> hold a great deal of meaning. Jesus is telling his disciples that if they place their trust in </w:t>
      </w:r>
      <w:proofErr w:type="gramStart"/>
      <w:r w:rsidR="00B2182D">
        <w:t>him</w:t>
      </w:r>
      <w:proofErr w:type="gramEnd"/>
      <w:r w:rsidR="00B2182D">
        <w:t xml:space="preserve"> he will protect them from harm, he will be their light in the darkest of times, he will be their source of goodness and strength and he will satisfy their deepest needs. </w:t>
      </w:r>
    </w:p>
    <w:p w14:paraId="6CA48F80" w14:textId="0022016A" w:rsidR="00B2182D" w:rsidRDefault="00B2182D" w:rsidP="002A586B"/>
    <w:p w14:paraId="60D5475F" w14:textId="4CF40A5D" w:rsidR="006537DA" w:rsidRDefault="00DD43A4" w:rsidP="002A586B">
      <w:r>
        <w:t>As you know, t</w:t>
      </w:r>
      <w:r w:rsidR="00D543E8">
        <w:t xml:space="preserve">he Gospel of John is rich with symbolism, so we </w:t>
      </w:r>
      <w:r>
        <w:t>should not be surprised</w:t>
      </w:r>
      <w:r w:rsidR="00D543E8">
        <w:t xml:space="preserve"> that there is much more to this imagery than</w:t>
      </w:r>
      <w:r w:rsidR="001B4520">
        <w:t xml:space="preserve"> </w:t>
      </w:r>
      <w:r w:rsidR="00D543E8">
        <w:t xml:space="preserve">first meets the eye. </w:t>
      </w:r>
      <w:r w:rsidR="00E82A9F">
        <w:t xml:space="preserve">In </w:t>
      </w:r>
      <w:proofErr w:type="gramStart"/>
      <w:r w:rsidR="00E82A9F">
        <w:t>fact</w:t>
      </w:r>
      <w:proofErr w:type="gramEnd"/>
      <w:r w:rsidR="00E82A9F">
        <w:t xml:space="preserve"> t</w:t>
      </w:r>
      <w:r w:rsidR="00D543E8">
        <w:t>here are at least three different usages of the expression</w:t>
      </w:r>
      <w:r>
        <w:t>, “I AM”</w:t>
      </w:r>
      <w:r w:rsidR="00D543E8">
        <w:t xml:space="preserve">. </w:t>
      </w:r>
      <w:r w:rsidR="006537DA">
        <w:t>It occurs without a predicate, simply as “I AM”. “Unless you believe that I AM” (7:28)</w:t>
      </w:r>
      <w:r>
        <w:t>.</w:t>
      </w:r>
      <w:r w:rsidR="006537DA">
        <w:t xml:space="preserve"> “When it does happen</w:t>
      </w:r>
      <w:r>
        <w:t>,</w:t>
      </w:r>
      <w:r w:rsidR="006537DA">
        <w:t xml:space="preserve"> you will believe that “I AM” (12:19). </w:t>
      </w:r>
      <w:r>
        <w:t>Occasionally the phrase</w:t>
      </w:r>
      <w:r w:rsidR="006537DA">
        <w:t xml:space="preserve"> is used </w:t>
      </w:r>
      <w:r>
        <w:t xml:space="preserve">simply </w:t>
      </w:r>
      <w:r w:rsidR="006537DA">
        <w:t>in the sense of “I am he”. For instance, when Jesus comes to the disciples across the water he says: “I AM do not be afraid.” Lastly, “I AM” is used with a predicate</w:t>
      </w:r>
      <w:r w:rsidRPr="00DD43A4">
        <w:t xml:space="preserve"> </w:t>
      </w:r>
      <w:r>
        <w:t>as in today’s gospel</w:t>
      </w:r>
      <w:r w:rsidR="006537DA">
        <w:t xml:space="preserve">: “I AM the true vine.” </w:t>
      </w:r>
    </w:p>
    <w:p w14:paraId="72EEFF01" w14:textId="77777777" w:rsidR="006537DA" w:rsidRDefault="006537DA" w:rsidP="002A586B"/>
    <w:p w14:paraId="2B0D8B1C" w14:textId="3B7DF3A4" w:rsidR="00B2182D" w:rsidRDefault="00D543E8" w:rsidP="002A586B">
      <w:r>
        <w:t>“I AM”</w:t>
      </w:r>
      <w:r w:rsidR="00013E9E">
        <w:t xml:space="preserve"> </w:t>
      </w:r>
      <w:r w:rsidR="00DD43A4">
        <w:t>i</w:t>
      </w:r>
      <w:r w:rsidR="00013E9E">
        <w:t>s the language used by God as God’s self-designation. When God appears to Moses in the burning bush</w:t>
      </w:r>
      <w:r w:rsidR="00C040D4">
        <w:t xml:space="preserve"> and commissions him to bring the Israelites out of Egypt </w:t>
      </w:r>
      <w:r w:rsidR="00013E9E">
        <w:t>Moses says: “Whom shall I say sent me?” God replies: “</w:t>
      </w:r>
      <w:r w:rsidR="00C040D4" w:rsidRPr="00C040D4">
        <w:rPr>
          <w:lang w:val="en-GB"/>
        </w:rPr>
        <w:t>Thus you shall say to the Israelites, ‘I AM has sent me to you’”</w:t>
      </w:r>
      <w:r w:rsidR="00C040D4">
        <w:t xml:space="preserve"> (Ex 3:14)</w:t>
      </w:r>
      <w:r w:rsidR="001B4520">
        <w:t>.</w:t>
      </w:r>
      <w:r w:rsidR="00013E9E">
        <w:t xml:space="preserve"> </w:t>
      </w:r>
      <w:r w:rsidR="00835FF5">
        <w:t>In using this terminology</w:t>
      </w:r>
      <w:r w:rsidR="00E82A9F">
        <w:t xml:space="preserve"> then</w:t>
      </w:r>
      <w:r w:rsidR="00835FF5">
        <w:t>, Jesus is identifying</w:t>
      </w:r>
      <w:r w:rsidR="001B4520">
        <w:t xml:space="preserve"> himself</w:t>
      </w:r>
      <w:r w:rsidR="00835FF5">
        <w:t xml:space="preserve"> </w:t>
      </w:r>
      <w:r w:rsidR="0008040E">
        <w:t>as</w:t>
      </w:r>
      <w:r w:rsidR="00835FF5">
        <w:t xml:space="preserve"> God.</w:t>
      </w:r>
    </w:p>
    <w:p w14:paraId="5206DD22" w14:textId="6C5E3771" w:rsidR="00943734" w:rsidRDefault="00943734" w:rsidP="002A586B"/>
    <w:p w14:paraId="7581DEF0" w14:textId="4E2CDE5A" w:rsidR="00943734" w:rsidRDefault="0008040E" w:rsidP="002A586B">
      <w:r>
        <w:t>It appears</w:t>
      </w:r>
      <w:r w:rsidR="001B4520">
        <w:t xml:space="preserve"> from the context of the gospel</w:t>
      </w:r>
      <w:r>
        <w:t xml:space="preserve"> that not only is John making it clear that Jesus and God are one and the same, he is also helping the community for whom he writes find an identity that does not depend on the synagogue or the Temple.</w:t>
      </w:r>
      <w:r w:rsidR="005303CC">
        <w:t xml:space="preserve"> A number of references suggest that the gospel was written at a time – after the destruction of the Temple - when Jews</w:t>
      </w:r>
      <w:r w:rsidR="00835FF5">
        <w:t xml:space="preserve"> who believed in Jesus </w:t>
      </w:r>
      <w:r w:rsidR="00F51BF4">
        <w:t>had been expelled from the synagogue</w:t>
      </w:r>
      <w:r w:rsidR="000F5DA8">
        <w:t xml:space="preserve"> (John 9:</w:t>
      </w:r>
      <w:r w:rsidR="000D561E">
        <w:t>22, 12:42, 16:2</w:t>
      </w:r>
      <w:r w:rsidR="000F5DA8">
        <w:t>)</w:t>
      </w:r>
      <w:r w:rsidR="00F51BF4">
        <w:t xml:space="preserve">. </w:t>
      </w:r>
      <w:r w:rsidR="00E82A9F">
        <w:t>One</w:t>
      </w:r>
      <w:r w:rsidR="005303CC">
        <w:t xml:space="preserve"> of the goals of th</w:t>
      </w:r>
      <w:r w:rsidR="000F5F8D">
        <w:t>is</w:t>
      </w:r>
      <w:r w:rsidR="005303CC">
        <w:t xml:space="preserve"> gospel is to answer the question: </w:t>
      </w:r>
      <w:r w:rsidR="00E82A9F">
        <w:t>‘</w:t>
      </w:r>
      <w:r w:rsidR="005303CC">
        <w:t>What does it mean to</w:t>
      </w:r>
      <w:r w:rsidR="00E82A9F">
        <w:t xml:space="preserve"> belong to a community that</w:t>
      </w:r>
      <w:r w:rsidR="005303CC">
        <w:t xml:space="preserve"> believe</w:t>
      </w:r>
      <w:r w:rsidR="00E82A9F">
        <w:t>s</w:t>
      </w:r>
      <w:r w:rsidR="005303CC">
        <w:t xml:space="preserve"> in Jesus and how could the</w:t>
      </w:r>
      <w:r w:rsidR="00E82A9F">
        <w:t xml:space="preserve"> community’s</w:t>
      </w:r>
      <w:r w:rsidR="005303CC">
        <w:t xml:space="preserve"> worship be ordered now that they could not attend the synagogue or participate </w:t>
      </w:r>
      <w:r w:rsidR="000D561E">
        <w:t xml:space="preserve">in the </w:t>
      </w:r>
      <w:r w:rsidR="00835FF5">
        <w:t xml:space="preserve">Jewish </w:t>
      </w:r>
      <w:r w:rsidR="000D561E">
        <w:t>Festivals?</w:t>
      </w:r>
      <w:r w:rsidR="00E82A9F">
        <w:t>’</w:t>
      </w:r>
      <w:r w:rsidR="000D561E">
        <w:t xml:space="preserve"> </w:t>
      </w:r>
    </w:p>
    <w:p w14:paraId="742997E5" w14:textId="7AB524F9" w:rsidR="002E3750" w:rsidRDefault="002E3750" w:rsidP="002A586B"/>
    <w:p w14:paraId="006AE57E" w14:textId="16EDBCCF" w:rsidR="006C3121" w:rsidRDefault="005303CC" w:rsidP="002A586B">
      <w:r>
        <w:lastRenderedPageBreak/>
        <w:t xml:space="preserve">It is impossible to go into detail here, but one of the ways that the author of John addresses the problem is by indicating </w:t>
      </w:r>
      <w:r w:rsidR="000F5F8D">
        <w:t xml:space="preserve">that a believer’s relationship with Jesus is sufficient because </w:t>
      </w:r>
      <w:r>
        <w:t>in one way or another</w:t>
      </w:r>
      <w:r w:rsidR="000F5F8D">
        <w:t xml:space="preserve"> </w:t>
      </w:r>
      <w:r w:rsidR="0033279A">
        <w:t>Jesus has</w:t>
      </w:r>
      <w:r w:rsidR="000F5F8D">
        <w:t xml:space="preserve"> replaced </w:t>
      </w:r>
      <w:r w:rsidR="00164A24">
        <w:t>important Jewish symbols,</w:t>
      </w:r>
      <w:r w:rsidR="0033279A">
        <w:t xml:space="preserve"> Festivals, and perhaps even the Templ</w:t>
      </w:r>
      <w:r w:rsidR="000F5F8D">
        <w:t xml:space="preserve">e. For example, when Jesus says: “I AM living water” and “I AM the light of the world”, he is using symbols that relate to the Festival of the Booths during which water is brought into the Temple and huge candles are lit. </w:t>
      </w:r>
      <w:r w:rsidR="005E22AE">
        <w:t>S</w:t>
      </w:r>
      <w:r w:rsidR="006704AD">
        <w:t>everal</w:t>
      </w:r>
      <w:r w:rsidR="006C3121">
        <w:t xml:space="preserve"> of the</w:t>
      </w:r>
      <w:r w:rsidR="005E22AE">
        <w:t xml:space="preserve"> images in Jesus’ ‘I AM’ statements - </w:t>
      </w:r>
      <w:r w:rsidR="006C3121">
        <w:t>bread, light, water, shepherding</w:t>
      </w:r>
      <w:r w:rsidR="005E22AE">
        <w:t xml:space="preserve"> and</w:t>
      </w:r>
      <w:r w:rsidR="006C3121">
        <w:t xml:space="preserve"> vine</w:t>
      </w:r>
      <w:r w:rsidR="006704AD">
        <w:t xml:space="preserve"> -</w:t>
      </w:r>
      <w:r w:rsidR="006C3121">
        <w:t xml:space="preserve"> are </w:t>
      </w:r>
      <w:r w:rsidR="005E22AE">
        <w:t xml:space="preserve">commonly </w:t>
      </w:r>
      <w:r w:rsidR="006C3121">
        <w:t>used in the Old Testament to describe the relationship between God and Israel</w:t>
      </w:r>
      <w:r w:rsidR="006704AD">
        <w:t>.</w:t>
      </w:r>
      <w:r w:rsidR="006C3121">
        <w:t xml:space="preserve"> </w:t>
      </w:r>
      <w:r w:rsidR="005E22AE">
        <w:t xml:space="preserve">Jesus’ adoption of these images for himself, indicates that the </w:t>
      </w:r>
      <w:r w:rsidR="00807D2D">
        <w:t xml:space="preserve">relationship between God and </w:t>
      </w:r>
      <w:r w:rsidR="005E22AE">
        <w:t>Israel</w:t>
      </w:r>
      <w:r w:rsidR="00807D2D">
        <w:t xml:space="preserve"> has been extended to those who believe in Jesus</w:t>
      </w:r>
      <w:r w:rsidR="005E22AE">
        <w:t>. T</w:t>
      </w:r>
      <w:r w:rsidR="00014A01">
        <w:t>he relationship between God and the people of God</w:t>
      </w:r>
      <w:r w:rsidR="00F34C16">
        <w:t xml:space="preserve"> is no longer dependent on external</w:t>
      </w:r>
      <w:r w:rsidR="001B4520">
        <w:t>s but is focussed on the person of Jesus.</w:t>
      </w:r>
      <w:r w:rsidR="00F34C16">
        <w:t xml:space="preserve"> </w:t>
      </w:r>
    </w:p>
    <w:p w14:paraId="0C8B1127" w14:textId="4E1DB8A5" w:rsidR="0028680C" w:rsidRDefault="0028680C" w:rsidP="002A586B"/>
    <w:p w14:paraId="6541639C" w14:textId="2EC8E723" w:rsidR="0028680C" w:rsidRDefault="0028680C" w:rsidP="002A586B">
      <w:r>
        <w:t>It is important to note</w:t>
      </w:r>
      <w:r w:rsidR="005E22AE">
        <w:t xml:space="preserve"> here</w:t>
      </w:r>
      <w:r>
        <w:t>, that God’s relationship is with Israel as a whole and not with individual members of the people of Israel. When we remember this, the imagery takes on a whole new meaning. This is particularly the case with today’s gospel.</w:t>
      </w:r>
    </w:p>
    <w:p w14:paraId="068FFCBC" w14:textId="77777777" w:rsidR="00DA2AD8" w:rsidRDefault="00DA2AD8" w:rsidP="00DA2AD8"/>
    <w:p w14:paraId="479D271D" w14:textId="4F0E7D02" w:rsidR="000B5E05" w:rsidRDefault="00A050E3" w:rsidP="002A586B">
      <w:r>
        <w:t xml:space="preserve">Jesus’ claim to be the true vine, </w:t>
      </w:r>
      <w:r w:rsidR="005E22AE">
        <w:t xml:space="preserve">is a reminder </w:t>
      </w:r>
      <w:r>
        <w:t xml:space="preserve">of our collective nature and </w:t>
      </w:r>
      <w:r w:rsidR="00C003F6">
        <w:t xml:space="preserve">it </w:t>
      </w:r>
      <w:r>
        <w:t xml:space="preserve">challenges </w:t>
      </w:r>
      <w:r w:rsidR="005E22AE">
        <w:t xml:space="preserve">our </w:t>
      </w:r>
      <w:r>
        <w:t>modern concepts of individual</w:t>
      </w:r>
      <w:r w:rsidR="00943715">
        <w:t>ity.</w:t>
      </w:r>
      <w:r w:rsidR="000216C2">
        <w:t xml:space="preserve"> </w:t>
      </w:r>
      <w:r w:rsidR="00C003F6">
        <w:t xml:space="preserve">If </w:t>
      </w:r>
      <w:r w:rsidR="000216C2">
        <w:t xml:space="preserve">Jesus </w:t>
      </w:r>
      <w:r w:rsidR="00C003F6">
        <w:t xml:space="preserve">is </w:t>
      </w:r>
      <w:r w:rsidR="000216C2">
        <w:t>the vine</w:t>
      </w:r>
      <w:r w:rsidR="00C003F6">
        <w:t xml:space="preserve"> and we are part of the vine then, as people of faith, </w:t>
      </w:r>
      <w:r w:rsidR="000216C2">
        <w:t xml:space="preserve">we do not exist as individuals but as a community. </w:t>
      </w:r>
      <w:r w:rsidR="00DF491A">
        <w:t>One of the reasons for divisions in the church – whether at a Parish level or a</w:t>
      </w:r>
      <w:r w:rsidR="00943E21">
        <w:t>t</w:t>
      </w:r>
      <w:r w:rsidR="00DF491A">
        <w:t xml:space="preserve"> international level – is that we don’t fully understand that we do not belong to the vine as individuals, but as a group. It would be a nonsense to suggest that every branch or every twig on </w:t>
      </w:r>
      <w:r w:rsidR="00943E21">
        <w:t>a</w:t>
      </w:r>
      <w:r w:rsidR="00DF491A">
        <w:t xml:space="preserve"> vine somehow existed separately. The life of the vine flows through to the whole plant in equal measure. My life in the vine is not different or separate from your life in the vine. </w:t>
      </w:r>
      <w:r w:rsidR="00C003F6">
        <w:t xml:space="preserve">Individual branches do not draw their sustenance from different sources but from one and the same vine. </w:t>
      </w:r>
    </w:p>
    <w:p w14:paraId="55992D32" w14:textId="77777777" w:rsidR="000B5E05" w:rsidRDefault="000B5E05" w:rsidP="002A586B"/>
    <w:p w14:paraId="2EF9B2AF" w14:textId="02743485" w:rsidR="00A311FF" w:rsidRDefault="000B5E05" w:rsidP="002A586B">
      <w:r>
        <w:t>Being attached to the vine challenges our individualism in another way. It is only by being connected to the vine that we can bear fruit.</w:t>
      </w:r>
      <w:r w:rsidR="0030283A">
        <w:t xml:space="preserve"> Only if we, the branches, are receiving the life-giving sap from the vine are we able to be productive. Or put the other way around, if we bear fruit, if our life and actions show forth the presence of God in the world, it is only because we are integrally connected</w:t>
      </w:r>
      <w:r w:rsidR="00CC2E3F">
        <w:t xml:space="preserve"> to each other and</w:t>
      </w:r>
      <w:r w:rsidR="0030283A">
        <w:t xml:space="preserve"> to Jesus the true vine who is the source of our life</w:t>
      </w:r>
      <w:r w:rsidR="00A311FF">
        <w:t>. Just as our life in the vine is one and the same, so it is with the fruit we produce. In this image, fruit does not mean the fruit that you produce or the fruit that I produce, it refers to the fruit that we produce together.</w:t>
      </w:r>
    </w:p>
    <w:p w14:paraId="4DED994D" w14:textId="77777777" w:rsidR="00A311FF" w:rsidRDefault="00A311FF" w:rsidP="002A586B"/>
    <w:p w14:paraId="3F80633A" w14:textId="72DA2FE8" w:rsidR="00DA2AD8" w:rsidRDefault="00A311FF" w:rsidP="002A586B">
      <w:r>
        <w:t>Jesus is the true vine</w:t>
      </w:r>
      <w:r w:rsidR="00EC54C9">
        <w:t xml:space="preserve">, </w:t>
      </w:r>
      <w:r w:rsidR="00EC54C9" w:rsidRPr="00CC2E3F">
        <w:rPr>
          <w:i/>
          <w:iCs/>
        </w:rPr>
        <w:t>not</w:t>
      </w:r>
      <w:r w:rsidR="00EC54C9">
        <w:t xml:space="preserve"> the true vineyard</w:t>
      </w:r>
      <w:r w:rsidR="00332DA3">
        <w:t>. There is one vine</w:t>
      </w:r>
      <w:r w:rsidR="00EC54C9">
        <w:t xml:space="preserve">, and we are all connected to that </w:t>
      </w:r>
      <w:r w:rsidR="00943E21">
        <w:t xml:space="preserve">one </w:t>
      </w:r>
      <w:r w:rsidR="00EC54C9">
        <w:t xml:space="preserve">vine. Let us pray that our connection to the true vine </w:t>
      </w:r>
      <w:r w:rsidR="00943E21">
        <w:t xml:space="preserve">will </w:t>
      </w:r>
      <w:r w:rsidR="00EC54C9">
        <w:t xml:space="preserve">nourish and sustain us, so that </w:t>
      </w:r>
      <w:r w:rsidR="00943E21">
        <w:t xml:space="preserve">through our lives as part of the community of faith </w:t>
      </w:r>
      <w:r w:rsidR="00EC54C9">
        <w:t>we</w:t>
      </w:r>
      <w:r w:rsidR="00CC2E3F">
        <w:t xml:space="preserve"> </w:t>
      </w:r>
      <w:r w:rsidR="00EC54C9">
        <w:t xml:space="preserve">may </w:t>
      </w:r>
      <w:r w:rsidR="00CC2E3F">
        <w:t>collectively</w:t>
      </w:r>
      <w:r w:rsidR="00CC2E3F">
        <w:t xml:space="preserve"> </w:t>
      </w:r>
      <w:r w:rsidR="00EC54C9">
        <w:t xml:space="preserve">bear fruit that reflects the source from which it comes.  </w:t>
      </w:r>
    </w:p>
    <w:p w14:paraId="24986329" w14:textId="0520D285" w:rsidR="000F5DA8" w:rsidRDefault="000F5DA8" w:rsidP="002A586B"/>
    <w:p w14:paraId="72B0CC4F" w14:textId="039AED70" w:rsidR="002D34AA" w:rsidRDefault="002D34AA" w:rsidP="002A586B"/>
    <w:p w14:paraId="6993832E" w14:textId="77777777" w:rsidR="002D34AA" w:rsidRPr="00F51BF4" w:rsidRDefault="002D34AA" w:rsidP="002A586B"/>
    <w:sectPr w:rsidR="002D34AA" w:rsidRPr="00F51BF4" w:rsidSect="00401709">
      <w:footerReference w:type="even" r:id="rId6"/>
      <w:footerReference w:type="default" r:id="rI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FB4E18" w14:textId="77777777" w:rsidR="00B65494" w:rsidRDefault="00B65494" w:rsidP="00943734">
      <w:pPr>
        <w:spacing w:line="240" w:lineRule="auto"/>
      </w:pPr>
      <w:r>
        <w:separator/>
      </w:r>
    </w:p>
  </w:endnote>
  <w:endnote w:type="continuationSeparator" w:id="0">
    <w:p w14:paraId="47808106" w14:textId="77777777" w:rsidR="00B65494" w:rsidRDefault="00B65494" w:rsidP="009437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47364145"/>
      <w:docPartObj>
        <w:docPartGallery w:val="Page Numbers (Bottom of Page)"/>
        <w:docPartUnique/>
      </w:docPartObj>
    </w:sdtPr>
    <w:sdtContent>
      <w:p w14:paraId="2B4011E8" w14:textId="7A0BBFB4" w:rsidR="00943734" w:rsidRDefault="00943734" w:rsidP="00D9306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4CED80" w14:textId="77777777" w:rsidR="00943734" w:rsidRDefault="00943734" w:rsidP="0094373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58564782"/>
      <w:docPartObj>
        <w:docPartGallery w:val="Page Numbers (Bottom of Page)"/>
        <w:docPartUnique/>
      </w:docPartObj>
    </w:sdtPr>
    <w:sdtContent>
      <w:p w14:paraId="32728B59" w14:textId="3B922CE4" w:rsidR="00943734" w:rsidRDefault="00943734" w:rsidP="00D9306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E8293F2" w14:textId="77777777" w:rsidR="00943734" w:rsidRDefault="00943734" w:rsidP="0094373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426DD2" w14:textId="77777777" w:rsidR="00B65494" w:rsidRDefault="00B65494" w:rsidP="00943734">
      <w:pPr>
        <w:spacing w:line="240" w:lineRule="auto"/>
      </w:pPr>
      <w:r>
        <w:separator/>
      </w:r>
    </w:p>
  </w:footnote>
  <w:footnote w:type="continuationSeparator" w:id="0">
    <w:p w14:paraId="6D3CC89C" w14:textId="77777777" w:rsidR="00B65494" w:rsidRDefault="00B65494" w:rsidP="0094373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86B"/>
    <w:rsid w:val="00013E9E"/>
    <w:rsid w:val="00014A01"/>
    <w:rsid w:val="000216C2"/>
    <w:rsid w:val="00064895"/>
    <w:rsid w:val="0008040E"/>
    <w:rsid w:val="000B533A"/>
    <w:rsid w:val="000B5E05"/>
    <w:rsid w:val="000D561E"/>
    <w:rsid w:val="000E43E2"/>
    <w:rsid w:val="000F5DA8"/>
    <w:rsid w:val="000F5F8D"/>
    <w:rsid w:val="00164A24"/>
    <w:rsid w:val="001B4520"/>
    <w:rsid w:val="0028680C"/>
    <w:rsid w:val="002A586B"/>
    <w:rsid w:val="002D34AA"/>
    <w:rsid w:val="002E3750"/>
    <w:rsid w:val="0030283A"/>
    <w:rsid w:val="0033279A"/>
    <w:rsid w:val="00332DA3"/>
    <w:rsid w:val="00401709"/>
    <w:rsid w:val="005303CC"/>
    <w:rsid w:val="005957D4"/>
    <w:rsid w:val="005B7FD3"/>
    <w:rsid w:val="005E22AE"/>
    <w:rsid w:val="0061141E"/>
    <w:rsid w:val="00617AC4"/>
    <w:rsid w:val="006537DA"/>
    <w:rsid w:val="006704AD"/>
    <w:rsid w:val="006C3121"/>
    <w:rsid w:val="00807D2D"/>
    <w:rsid w:val="00835FF5"/>
    <w:rsid w:val="008F4B83"/>
    <w:rsid w:val="00943715"/>
    <w:rsid w:val="00943734"/>
    <w:rsid w:val="00943E21"/>
    <w:rsid w:val="00A050E3"/>
    <w:rsid w:val="00A311FF"/>
    <w:rsid w:val="00AE44CE"/>
    <w:rsid w:val="00B2182D"/>
    <w:rsid w:val="00B65494"/>
    <w:rsid w:val="00C003F6"/>
    <w:rsid w:val="00C040D4"/>
    <w:rsid w:val="00CC2E3F"/>
    <w:rsid w:val="00CE1219"/>
    <w:rsid w:val="00D543E8"/>
    <w:rsid w:val="00DA2AD8"/>
    <w:rsid w:val="00DA7C3D"/>
    <w:rsid w:val="00DD43A4"/>
    <w:rsid w:val="00DF491A"/>
    <w:rsid w:val="00E82A9F"/>
    <w:rsid w:val="00EC54C9"/>
    <w:rsid w:val="00F34C16"/>
    <w:rsid w:val="00F51BF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70F2F6C"/>
  <w15:chartTrackingRefBased/>
  <w15:docId w15:val="{A48DCD67-1D9E-B241-9E16-23FF18726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43734"/>
    <w:pPr>
      <w:tabs>
        <w:tab w:val="center" w:pos="4680"/>
        <w:tab w:val="right" w:pos="9360"/>
      </w:tabs>
      <w:spacing w:line="240" w:lineRule="auto"/>
    </w:pPr>
  </w:style>
  <w:style w:type="character" w:customStyle="1" w:styleId="FooterChar">
    <w:name w:val="Footer Char"/>
    <w:basedOn w:val="DefaultParagraphFont"/>
    <w:link w:val="Footer"/>
    <w:uiPriority w:val="99"/>
    <w:rsid w:val="00943734"/>
  </w:style>
  <w:style w:type="character" w:styleId="PageNumber">
    <w:name w:val="page number"/>
    <w:basedOn w:val="DefaultParagraphFont"/>
    <w:uiPriority w:val="99"/>
    <w:semiHidden/>
    <w:unhideWhenUsed/>
    <w:rsid w:val="009437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213</TotalTime>
  <Pages>3</Pages>
  <Words>844</Words>
  <Characters>4814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Free</dc:creator>
  <cp:keywords/>
  <dc:description/>
  <cp:lastModifiedBy>Marian Free</cp:lastModifiedBy>
  <cp:revision>18</cp:revision>
  <dcterms:created xsi:type="dcterms:W3CDTF">2021-05-01T03:01:00Z</dcterms:created>
  <dcterms:modified xsi:type="dcterms:W3CDTF">2021-05-01T11:00:00Z</dcterms:modified>
</cp:coreProperties>
</file>